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A31B" w14:textId="77777777" w:rsidR="00322A9F" w:rsidRDefault="00322A9F" w:rsidP="00322A9F">
      <w:pPr>
        <w:pStyle w:val="Paragraphedeliste"/>
        <w:jc w:val="center"/>
        <w:rPr>
          <w:rFonts w:asciiTheme="majorHAnsi" w:hAnsiTheme="majorHAnsi"/>
          <w:b/>
          <w:bCs/>
          <w:color w:val="0070C0"/>
          <w:sz w:val="40"/>
          <w:szCs w:val="40"/>
        </w:rPr>
      </w:pPr>
      <w:r w:rsidRPr="008E57E4">
        <w:rPr>
          <w:rFonts w:asciiTheme="majorHAnsi" w:hAnsiTheme="majorHAnsi"/>
          <w:b/>
          <w:bCs/>
          <w:color w:val="0070C0"/>
          <w:sz w:val="40"/>
          <w:szCs w:val="40"/>
        </w:rPr>
        <w:t>TUTORIEL INSCRIPTION =</w:t>
      </w:r>
    </w:p>
    <w:p w14:paraId="143E9C36" w14:textId="07C88F94" w:rsidR="00DD79C6" w:rsidRPr="00326F09" w:rsidRDefault="00F14F84" w:rsidP="00DD79C6">
      <w:pPr>
        <w:pStyle w:val="Paragraphedeliste"/>
        <w:numPr>
          <w:ilvl w:val="0"/>
          <w:numId w:val="3"/>
        </w:num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DD79C6" w:rsidRPr="00326F09">
        <w:rPr>
          <w:rFonts w:asciiTheme="majorHAnsi" w:hAnsiTheme="majorHAnsi"/>
        </w:rPr>
        <w:t>e dossier est disponible au secrétariat et sur demande par courriel.</w:t>
      </w:r>
    </w:p>
    <w:p w14:paraId="40FB6E07" w14:textId="05160A79" w:rsidR="00DD79C6" w:rsidRPr="00326F09" w:rsidRDefault="00F14F84" w:rsidP="00DD79C6">
      <w:pPr>
        <w:pStyle w:val="Paragraphedeliste"/>
        <w:numPr>
          <w:ilvl w:val="0"/>
          <w:numId w:val="3"/>
        </w:num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DD79C6" w:rsidRPr="00326F09">
        <w:rPr>
          <w:rFonts w:asciiTheme="majorHAnsi" w:hAnsiTheme="majorHAnsi"/>
        </w:rPr>
        <w:t>e dossier est à déposer au secrétariat du club et non dans la boîte aux lettres, ni par courriel.</w:t>
      </w:r>
    </w:p>
    <w:p w14:paraId="08B8D50B" w14:textId="77777777" w:rsidR="00DD79C6" w:rsidRPr="00326F09" w:rsidRDefault="00DD79C6" w:rsidP="00DD79C6">
      <w:pPr>
        <w:pStyle w:val="Paragraphedeliste"/>
        <w:jc w:val="center"/>
        <w:rPr>
          <w:rFonts w:asciiTheme="majorHAnsi" w:hAnsiTheme="majorHAnsi"/>
        </w:rPr>
      </w:pPr>
      <w:r w:rsidRPr="00326F09">
        <w:rPr>
          <w:rFonts w:asciiTheme="majorHAnsi" w:hAnsiTheme="majorHAnsi"/>
          <w:b/>
          <w:bCs/>
          <w:color w:val="FF0000"/>
        </w:rPr>
        <w:t>Aucun dossier dans la boîte aux lettres ne sera recevable.</w:t>
      </w:r>
    </w:p>
    <w:p w14:paraId="35D1B9F3" w14:textId="77777777" w:rsidR="00DD79C6" w:rsidRPr="00326F09" w:rsidRDefault="00DD79C6" w:rsidP="00DD79C6">
      <w:pPr>
        <w:pStyle w:val="Paragraphedeliste"/>
        <w:numPr>
          <w:ilvl w:val="0"/>
          <w:numId w:val="3"/>
        </w:numPr>
        <w:jc w:val="center"/>
        <w:rPr>
          <w:rFonts w:asciiTheme="majorHAnsi" w:hAnsiTheme="majorHAnsi"/>
        </w:rPr>
      </w:pPr>
      <w:r w:rsidRPr="00326F09">
        <w:rPr>
          <w:rFonts w:asciiTheme="majorHAnsi" w:hAnsiTheme="majorHAnsi"/>
        </w:rPr>
        <w:t>Une fois le dossier instruit, aucun remboursement ne pourra être effectué</w:t>
      </w:r>
    </w:p>
    <w:p w14:paraId="49D76689" w14:textId="77777777" w:rsidR="00DD79C6" w:rsidRPr="00326F09" w:rsidRDefault="00DD79C6" w:rsidP="00DD79C6">
      <w:pPr>
        <w:pStyle w:val="Paragraphedeliste"/>
        <w:numPr>
          <w:ilvl w:val="0"/>
          <w:numId w:val="3"/>
        </w:numPr>
        <w:jc w:val="center"/>
        <w:rPr>
          <w:rFonts w:asciiTheme="majorHAnsi" w:hAnsiTheme="majorHAnsi"/>
        </w:rPr>
      </w:pPr>
      <w:r w:rsidRPr="00326F09">
        <w:rPr>
          <w:rFonts w:asciiTheme="majorHAnsi" w:hAnsiTheme="majorHAnsi"/>
        </w:rPr>
        <w:t>Il est formellement interdit de donner un dossier d’inscription à un entraîneur.</w:t>
      </w:r>
    </w:p>
    <w:p w14:paraId="7DE64D59" w14:textId="3F9BC6C9" w:rsidR="00322A9F" w:rsidRPr="00F14F84" w:rsidRDefault="00DD79C6" w:rsidP="00F14F84">
      <w:pPr>
        <w:pStyle w:val="Paragraphedeliste"/>
        <w:numPr>
          <w:ilvl w:val="0"/>
          <w:numId w:val="3"/>
        </w:numPr>
        <w:jc w:val="center"/>
        <w:rPr>
          <w:rFonts w:asciiTheme="majorHAnsi" w:hAnsiTheme="majorHAnsi"/>
          <w:sz w:val="22"/>
          <w:szCs w:val="22"/>
        </w:rPr>
      </w:pPr>
      <w:r w:rsidRPr="00326F09">
        <w:rPr>
          <w:rFonts w:asciiTheme="majorHAnsi" w:hAnsiTheme="majorHAnsi"/>
        </w:rPr>
        <w:t>2 séances d’essais maximum. A partir de la 3</w:t>
      </w:r>
      <w:r w:rsidRPr="00326F09">
        <w:rPr>
          <w:rFonts w:asciiTheme="majorHAnsi" w:hAnsiTheme="majorHAnsi"/>
          <w:vertAlign w:val="superscript"/>
        </w:rPr>
        <w:t>ème</w:t>
      </w:r>
      <w:r w:rsidRPr="00326F09">
        <w:rPr>
          <w:rFonts w:asciiTheme="majorHAnsi" w:hAnsiTheme="majorHAnsi"/>
        </w:rPr>
        <w:t xml:space="preserve"> séance, le joueur sera refusé à l’entraînement tant que le dossier ne sera pas dit complet</w:t>
      </w:r>
      <w:r w:rsidRPr="00AF44D4">
        <w:rPr>
          <w:rFonts w:asciiTheme="majorHAnsi" w:hAnsiTheme="majorHAnsi"/>
          <w:sz w:val="22"/>
          <w:szCs w:val="22"/>
        </w:rPr>
        <w:t xml:space="preserve">. </w:t>
      </w:r>
    </w:p>
    <w:p w14:paraId="2F4D5616" w14:textId="77777777" w:rsidR="00322A9F" w:rsidRPr="00710818" w:rsidRDefault="00322A9F" w:rsidP="00322A9F">
      <w:pPr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</w:pPr>
      <w:r w:rsidRPr="00710818"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>ETAPE 1 = Se rendre au secrétariat</w:t>
      </w:r>
    </w:p>
    <w:p w14:paraId="44EC6867" w14:textId="77777777" w:rsidR="00322A9F" w:rsidRPr="00710818" w:rsidRDefault="00322A9F" w:rsidP="00322A9F">
      <w:pPr>
        <w:pStyle w:val="Paragraphedeliste"/>
        <w:jc w:val="center"/>
        <w:rPr>
          <w:rFonts w:asciiTheme="majorHAnsi" w:hAnsiTheme="majorHAnsi"/>
        </w:rPr>
      </w:pPr>
      <w:r w:rsidRPr="00710818">
        <w:rPr>
          <w:rFonts w:asciiTheme="majorHAnsi" w:hAnsiTheme="majorHAnsi"/>
        </w:rPr>
        <w:t>Il est de votre devoir de venir au secrétariat ramener le dossier complet ainsi que la cotisation</w:t>
      </w:r>
      <w:r>
        <w:rPr>
          <w:rFonts w:asciiTheme="majorHAnsi" w:hAnsiTheme="majorHAnsi"/>
        </w:rPr>
        <w:t xml:space="preserve"> = fiche inscription + règlement intérieur signé</w:t>
      </w:r>
    </w:p>
    <w:p w14:paraId="64D56B71" w14:textId="62ABC893" w:rsidR="00322A9F" w:rsidRPr="00F14F84" w:rsidRDefault="00322A9F" w:rsidP="00F14F84">
      <w:pPr>
        <w:pStyle w:val="Paragraphedeliste"/>
        <w:jc w:val="center"/>
        <w:rPr>
          <w:rFonts w:asciiTheme="majorHAnsi" w:hAnsiTheme="majorHAnsi"/>
        </w:rPr>
      </w:pPr>
      <w:r w:rsidRPr="00710818">
        <w:rPr>
          <w:rFonts w:asciiTheme="majorHAnsi" w:hAnsiTheme="majorHAnsi"/>
        </w:rPr>
        <w:t>Vous ne pourrez pas accéder aux étapes suivantes sans le dépôt du dossier</w:t>
      </w:r>
    </w:p>
    <w:p w14:paraId="6A87B320" w14:textId="77777777" w:rsidR="00322A9F" w:rsidRDefault="00322A9F" w:rsidP="00322A9F">
      <w:pPr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</w:pPr>
      <w:r w:rsidRPr="00710818"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 xml:space="preserve">ETAPE </w:t>
      </w:r>
      <w:r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>2</w:t>
      </w:r>
      <w:r w:rsidRPr="00710818"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 xml:space="preserve"> = Préinscription en ligne</w:t>
      </w:r>
    </w:p>
    <w:p w14:paraId="72EFD419" w14:textId="77777777" w:rsidR="00322A9F" w:rsidRPr="00710818" w:rsidRDefault="00322A9F" w:rsidP="00322A9F">
      <w:pPr>
        <w:pStyle w:val="Paragraphedeliste"/>
        <w:numPr>
          <w:ilvl w:val="0"/>
          <w:numId w:val="1"/>
        </w:numPr>
        <w:jc w:val="center"/>
        <w:rPr>
          <w:rFonts w:asciiTheme="majorHAnsi" w:hAnsiTheme="majorHAnsi"/>
          <w:color w:val="FF0000"/>
        </w:rPr>
      </w:pPr>
      <w:r w:rsidRPr="00710818">
        <w:rPr>
          <w:rFonts w:asciiTheme="majorHAnsi" w:hAnsiTheme="majorHAnsi"/>
          <w:color w:val="FF0000"/>
        </w:rPr>
        <w:t>Il vous sera demander</w:t>
      </w:r>
      <w:r>
        <w:rPr>
          <w:rFonts w:asciiTheme="majorHAnsi" w:hAnsiTheme="majorHAnsi"/>
          <w:color w:val="FF0000"/>
        </w:rPr>
        <w:t xml:space="preserve"> de joindre en ligne</w:t>
      </w:r>
      <w:r w:rsidRPr="00710818">
        <w:rPr>
          <w:rFonts w:asciiTheme="majorHAnsi" w:hAnsiTheme="majorHAnsi"/>
          <w:color w:val="FF0000"/>
        </w:rPr>
        <w:t xml:space="preserve"> une carte d’identité, une photo d’identité et un certificat médical </w:t>
      </w:r>
      <w:r>
        <w:rPr>
          <w:rFonts w:asciiTheme="majorHAnsi" w:hAnsiTheme="majorHAnsi"/>
          <w:color w:val="FF0000"/>
        </w:rPr>
        <w:t xml:space="preserve">avec la mention « basket en compétition » </w:t>
      </w:r>
      <w:r w:rsidRPr="00710818">
        <w:rPr>
          <w:rFonts w:asciiTheme="majorHAnsi" w:hAnsiTheme="majorHAnsi"/>
          <w:color w:val="FF0000"/>
        </w:rPr>
        <w:t>(</w:t>
      </w:r>
      <w:r>
        <w:rPr>
          <w:rFonts w:asciiTheme="majorHAnsi" w:hAnsiTheme="majorHAnsi"/>
          <w:color w:val="FF0000"/>
        </w:rPr>
        <w:t xml:space="preserve">il sera </w:t>
      </w:r>
      <w:r w:rsidRPr="00710818">
        <w:rPr>
          <w:rFonts w:asciiTheme="majorHAnsi" w:hAnsiTheme="majorHAnsi"/>
          <w:color w:val="FF0000"/>
        </w:rPr>
        <w:t>valable 3 saisons)</w:t>
      </w:r>
    </w:p>
    <w:p w14:paraId="75A8BE7C" w14:textId="77777777" w:rsidR="00322A9F" w:rsidRDefault="00322A9F" w:rsidP="00322A9F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À la suite de votre passage au secrétariat, vous recevrez un mail automatique de la part de la FFBB type « Demande de licence SUD0006012 ». Ce mail se glissera surement dans vos SPAMS </w:t>
      </w:r>
    </w:p>
    <w:p w14:paraId="65A0A18B" w14:textId="77777777" w:rsidR="00322A9F" w:rsidRDefault="00322A9F" w:rsidP="00322A9F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faudra cliquer sur la pastille bleue « Formulaire e-Licence ». </w:t>
      </w:r>
    </w:p>
    <w:p w14:paraId="5E622D22" w14:textId="77777777" w:rsidR="00322A9F" w:rsidRDefault="00322A9F" w:rsidP="00322A9F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Il faudra ensuite mettre la date de naissance du licencié et cocher deux photos demandées pour accéder au profil du licencié</w:t>
      </w:r>
    </w:p>
    <w:p w14:paraId="776A50CF" w14:textId="77777777" w:rsidR="00322A9F" w:rsidRDefault="00322A9F" w:rsidP="00322A9F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Remplir toutes les données demandées et informations manquantes et joindre les pièce jointes demandées. </w:t>
      </w:r>
    </w:p>
    <w:p w14:paraId="44AAFEC6" w14:textId="77777777" w:rsidR="00322A9F" w:rsidRDefault="00322A9F" w:rsidP="00322A9F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8E57E4">
        <w:rPr>
          <w:rFonts w:asciiTheme="majorHAnsi" w:hAnsiTheme="majorHAnsi"/>
          <w:b/>
          <w:bCs/>
          <w:color w:val="FF0000"/>
        </w:rPr>
        <w:t>ASSURANCE = L’assurance A est obligatoire et est inclus dans le tarif de la licence, veillez à bien la cocher lors de la préinscription en ligne.</w:t>
      </w:r>
      <w:r w:rsidRPr="008E57E4">
        <w:rPr>
          <w:rFonts w:asciiTheme="majorHAnsi" w:hAnsiTheme="majorHAnsi"/>
          <w:color w:val="FF0000"/>
        </w:rPr>
        <w:t xml:space="preserve"> </w:t>
      </w:r>
      <w:r>
        <w:rPr>
          <w:rFonts w:asciiTheme="majorHAnsi" w:hAnsiTheme="majorHAnsi"/>
        </w:rPr>
        <w:t>D’autres options d’assurance sont possibles en supplément du tarif de la licence = Option B – Option A+C</w:t>
      </w:r>
    </w:p>
    <w:p w14:paraId="72C05AA2" w14:textId="1AB4E4F7" w:rsidR="00322A9F" w:rsidRPr="00322A9F" w:rsidRDefault="00322A9F" w:rsidP="00322A9F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préinscription en ligne est dite complète lorsque le message « MERCI » apparaîtra sur votre écran. </w:t>
      </w:r>
    </w:p>
    <w:p w14:paraId="5861EB44" w14:textId="77777777" w:rsidR="00322A9F" w:rsidRPr="00710818" w:rsidRDefault="00322A9F" w:rsidP="00322A9F">
      <w:pPr>
        <w:rPr>
          <w:rFonts w:asciiTheme="majorHAnsi" w:hAnsiTheme="majorHAnsi"/>
        </w:rPr>
      </w:pPr>
      <w:r w:rsidRPr="00710818"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 xml:space="preserve">ETAPE </w:t>
      </w:r>
      <w:r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>3</w:t>
      </w:r>
      <w:r w:rsidRPr="00710818"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 xml:space="preserve"> = Validation</w:t>
      </w:r>
    </w:p>
    <w:p w14:paraId="647932DA" w14:textId="1E369EAB" w:rsidR="00322A9F" w:rsidRDefault="00322A9F" w:rsidP="00322A9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secrétariat doit valider ou modifier votre inscription. Un délai de 15 jours peut être nécessaire. </w:t>
      </w:r>
    </w:p>
    <w:p w14:paraId="18A0CD75" w14:textId="77777777" w:rsidR="00322A9F" w:rsidRPr="008E57E4" w:rsidRDefault="00322A9F" w:rsidP="00322A9F">
      <w:pPr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</w:pPr>
      <w:r w:rsidRPr="008E57E4"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 xml:space="preserve">ETAPE </w:t>
      </w:r>
      <w:r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>4</w:t>
      </w:r>
      <w:r w:rsidRPr="008E57E4"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 xml:space="preserve"> = </w:t>
      </w:r>
      <w:r>
        <w:rPr>
          <w:rFonts w:asciiTheme="majorHAnsi" w:hAnsiTheme="majorHAnsi"/>
          <w:b/>
          <w:bCs/>
          <w:i/>
          <w:iCs/>
          <w:color w:val="0070C0"/>
          <w:sz w:val="32"/>
          <w:szCs w:val="32"/>
        </w:rPr>
        <w:t>Qualification/Adhésion</w:t>
      </w:r>
    </w:p>
    <w:p w14:paraId="6BF6C96F" w14:textId="77777777" w:rsidR="00322A9F" w:rsidRDefault="00322A9F" w:rsidP="00322A9F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Vous recevrez par courriel votre nouvelle licence et serait licencié de l’OAJLP BASKET pour la nouvelle saison.</w:t>
      </w:r>
    </w:p>
    <w:p w14:paraId="27410CA4" w14:textId="77777777" w:rsidR="00322A9F" w:rsidRDefault="00322A9F"/>
    <w:sectPr w:rsidR="0032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18F"/>
    <w:multiLevelType w:val="hybridMultilevel"/>
    <w:tmpl w:val="CA2EC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2F7"/>
    <w:multiLevelType w:val="hybridMultilevel"/>
    <w:tmpl w:val="5B74FBAE"/>
    <w:lvl w:ilvl="0" w:tplc="5F06F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4B9B"/>
    <w:multiLevelType w:val="hybridMultilevel"/>
    <w:tmpl w:val="08563516"/>
    <w:lvl w:ilvl="0" w:tplc="3B20AA8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12468">
    <w:abstractNumId w:val="2"/>
  </w:num>
  <w:num w:numId="2" w16cid:durableId="347951707">
    <w:abstractNumId w:val="1"/>
  </w:num>
  <w:num w:numId="3" w16cid:durableId="143656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9F"/>
    <w:rsid w:val="00322A9F"/>
    <w:rsid w:val="00890749"/>
    <w:rsid w:val="00DD79C6"/>
    <w:rsid w:val="00E02F51"/>
    <w:rsid w:val="00F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1AE4"/>
  <w15:chartTrackingRefBased/>
  <w15:docId w15:val="{0E5A3375-A3FA-4822-B9F0-B07D4DFC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9F"/>
  </w:style>
  <w:style w:type="paragraph" w:styleId="Titre1">
    <w:name w:val="heading 1"/>
    <w:basedOn w:val="Normal"/>
    <w:next w:val="Normal"/>
    <w:link w:val="Titre1Car"/>
    <w:uiPriority w:val="9"/>
    <w:qFormat/>
    <w:rsid w:val="0032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2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2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2A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2A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2A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2A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2A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2A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2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2A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2A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2A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A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2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casabo Jean-Marc</dc:creator>
  <cp:keywords/>
  <dc:description/>
  <cp:lastModifiedBy>casabo Jean-Marc</cp:lastModifiedBy>
  <cp:revision>3</cp:revision>
  <dcterms:created xsi:type="dcterms:W3CDTF">2025-05-20T14:30:00Z</dcterms:created>
  <dcterms:modified xsi:type="dcterms:W3CDTF">2025-05-28T16:15:00Z</dcterms:modified>
</cp:coreProperties>
</file>